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5" w:rsidRPr="004F5076" w:rsidRDefault="00871005" w:rsidP="004F5076">
      <w:pPr>
        <w:ind w:right="-568"/>
        <w:rPr>
          <w:b/>
          <w:bCs/>
        </w:rPr>
      </w:pPr>
    </w:p>
    <w:p w:rsidR="00871005" w:rsidRPr="0067148B" w:rsidRDefault="00CD3D2D" w:rsidP="0087100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834" cy="8820150"/>
            <wp:effectExtent l="19050" t="0" r="3766" b="0"/>
            <wp:docPr id="1" name="Рисунок 1" descr="G:\2023_10_18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_10_18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AA" w:rsidRDefault="00D654AA" w:rsidP="00871005">
      <w:pPr>
        <w:shd w:val="clear" w:color="auto" w:fill="FFFFFF"/>
        <w:spacing w:before="30" w:after="30" w:line="276" w:lineRule="auto"/>
        <w:jc w:val="center"/>
        <w:rPr>
          <w:b/>
          <w:bCs/>
          <w:sz w:val="28"/>
          <w:szCs w:val="28"/>
        </w:rPr>
      </w:pPr>
    </w:p>
    <w:p w:rsidR="00871005" w:rsidRDefault="00871005" w:rsidP="00871005">
      <w:pPr>
        <w:shd w:val="clear" w:color="auto" w:fill="FFFFFF"/>
        <w:spacing w:before="30" w:after="30" w:line="276" w:lineRule="auto"/>
        <w:jc w:val="center"/>
        <w:rPr>
          <w:color w:val="000000"/>
        </w:rPr>
      </w:pPr>
      <w:r w:rsidRPr="00A727BF">
        <w:rPr>
          <w:color w:val="000000"/>
        </w:rPr>
        <w:lastRenderedPageBreak/>
        <w:t>Пояснительная записка</w:t>
      </w:r>
    </w:p>
    <w:p w:rsidR="00871005" w:rsidRPr="00EE7E39" w:rsidRDefault="00871005" w:rsidP="00EE7E39">
      <w:pPr>
        <w:shd w:val="clear" w:color="auto" w:fill="FFFFFF"/>
        <w:rPr>
          <w:rFonts w:ascii="Arial" w:hAnsi="Arial" w:cs="Arial"/>
          <w:sz w:val="21"/>
          <w:szCs w:val="21"/>
        </w:rPr>
      </w:pPr>
      <w:r w:rsidRPr="007F43D6">
        <w:rPr>
          <w:color w:val="000000"/>
        </w:rPr>
        <w:t>Рабочая программа  курса «</w:t>
      </w:r>
      <w:r w:rsidRPr="007F43D6">
        <w:rPr>
          <w:rStyle w:val="a4"/>
          <w:b w:val="0"/>
        </w:rPr>
        <w:t xml:space="preserve">Решение задач повышенной сложности» составлена на основе программы элективного курса </w:t>
      </w:r>
      <w:r w:rsidRPr="007F43D6">
        <w:t>для 10–11-х классов "Решение усложненных задач по химии"</w:t>
      </w:r>
      <w:r>
        <w:t xml:space="preserve">  составленная учителем химии Евсеевой Л.И. , представленной на фестивале педагогических идей «Открытый урок»</w:t>
      </w:r>
      <w:r w:rsidR="00EE7E39" w:rsidRPr="00EE7E39">
        <w:t>(</w:t>
      </w:r>
      <w:hyperlink r:id="rId6" w:history="1">
        <w:r w:rsidR="00EE7E39" w:rsidRPr="007D4247">
          <w:rPr>
            <w:rStyle w:val="a8"/>
          </w:rPr>
          <w:t>http://festival.1september.ru/articles/634946</w:t>
        </w:r>
      </w:hyperlink>
      <w:r w:rsidR="00EE7E39" w:rsidRPr="00EE7E39">
        <w:t>).</w:t>
      </w:r>
    </w:p>
    <w:p w:rsidR="00871005" w:rsidRPr="008A4C1B" w:rsidRDefault="00871005" w:rsidP="00871005">
      <w:pPr>
        <w:pStyle w:val="a3"/>
        <w:spacing w:before="0" w:beforeAutospacing="0" w:after="120" w:afterAutospacing="0" w:line="240" w:lineRule="atLeast"/>
        <w:jc w:val="both"/>
      </w:pPr>
      <w:r w:rsidRPr="008A4C1B"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871005" w:rsidRPr="008A4C1B" w:rsidRDefault="00871005" w:rsidP="00871005">
      <w:pPr>
        <w:pStyle w:val="a3"/>
        <w:spacing w:before="0" w:beforeAutospacing="0" w:after="120" w:afterAutospacing="0" w:line="240" w:lineRule="atLeast"/>
        <w:jc w:val="both"/>
      </w:pPr>
      <w:r w:rsidRPr="008A4C1B"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материала.</w:t>
      </w:r>
    </w:p>
    <w:p w:rsidR="00871005" w:rsidRDefault="00871005" w:rsidP="00201C1B">
      <w:pPr>
        <w:pStyle w:val="a3"/>
        <w:spacing w:before="0" w:beforeAutospacing="0" w:after="0" w:afterAutospacing="0" w:line="240" w:lineRule="atLeast"/>
        <w:jc w:val="both"/>
      </w:pPr>
      <w:r w:rsidRPr="008A4C1B">
        <w:t>Данный курс по выбору является углубленным и предназначен для 10–11-х классов биолого-химического профиля и рассчитан на 68 часов (34 часа в 10 классе, 34 часа в 11 классе).</w:t>
      </w:r>
    </w:p>
    <w:p w:rsidR="00EE7E39" w:rsidRPr="008A4C1B" w:rsidRDefault="00EE7E39" w:rsidP="00EE7E39">
      <w:pPr>
        <w:pStyle w:val="a3"/>
        <w:spacing w:before="0" w:beforeAutospacing="0" w:after="120" w:afterAutospacing="0" w:line="240" w:lineRule="atLeast"/>
        <w:jc w:val="both"/>
      </w:pPr>
      <w:r w:rsidRPr="008A4C1B">
        <w:t>Курс базируется на знаниях, получаемых при изучении ребятами химии в основной школе, и не требует знания теоретических вопросов, выходящих за рамки школьной программы. В то же время для успешной реализации этого элективного курса необходимо,  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871005" w:rsidRPr="008A4C1B" w:rsidRDefault="00871005" w:rsidP="00201C1B">
      <w:pPr>
        <w:pStyle w:val="a3"/>
        <w:spacing w:before="0" w:beforeAutospacing="0" w:after="0" w:afterAutospacing="0" w:line="240" w:lineRule="atLeast"/>
        <w:jc w:val="both"/>
      </w:pPr>
      <w:r w:rsidRPr="008A4C1B">
        <w:rPr>
          <w:b/>
          <w:bCs/>
        </w:rPr>
        <w:t>Цель элективного курса:</w:t>
      </w:r>
      <w:r w:rsidRPr="008A4C1B">
        <w:rPr>
          <w:rStyle w:val="apple-converted-space"/>
          <w:b/>
          <w:bCs/>
        </w:rPr>
        <w:t> </w:t>
      </w:r>
      <w:r w:rsidRPr="008A4C1B">
        <w:t>закрепление, систематизация и углубление знаний учащихся по химии путем решения разнообразных задач повышенного уровня сложности, соответствующие требованиям письменных вступительных экзаменов по химии.</w:t>
      </w:r>
    </w:p>
    <w:p w:rsidR="00871005" w:rsidRPr="008A4C1B" w:rsidRDefault="00871005" w:rsidP="00201C1B">
      <w:pPr>
        <w:pStyle w:val="a3"/>
        <w:spacing w:before="0" w:beforeAutospacing="0" w:after="0" w:afterAutospacing="0" w:line="240" w:lineRule="atLeast"/>
        <w:jc w:val="both"/>
      </w:pPr>
      <w:r w:rsidRPr="008A4C1B"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871005" w:rsidRPr="008A4C1B" w:rsidRDefault="00871005" w:rsidP="00201C1B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 w:rsidRPr="008A4C1B">
        <w:rPr>
          <w:i/>
          <w:iCs/>
        </w:rPr>
        <w:t>Главным назначением данного курса является:</w:t>
      </w:r>
    </w:p>
    <w:p w:rsidR="00871005" w:rsidRPr="008A4C1B" w:rsidRDefault="00871005" w:rsidP="00201C1B">
      <w:pPr>
        <w:numPr>
          <w:ilvl w:val="0"/>
          <w:numId w:val="1"/>
        </w:numPr>
        <w:spacing w:line="240" w:lineRule="atLeast"/>
        <w:ind w:left="375"/>
        <w:jc w:val="both"/>
      </w:pPr>
      <w:r w:rsidRPr="008A4C1B">
        <w:t>совершенствование подготовки учащихся с повышенным уровнем мотивации к изучению химии;</w:t>
      </w:r>
    </w:p>
    <w:p w:rsidR="00871005" w:rsidRPr="008A4C1B" w:rsidRDefault="00871005" w:rsidP="00201C1B">
      <w:pPr>
        <w:numPr>
          <w:ilvl w:val="0"/>
          <w:numId w:val="1"/>
        </w:numPr>
        <w:spacing w:line="240" w:lineRule="atLeast"/>
        <w:ind w:left="375"/>
        <w:jc w:val="both"/>
      </w:pPr>
      <w:r w:rsidRPr="008A4C1B"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871005" w:rsidRPr="008A4C1B" w:rsidRDefault="00871005" w:rsidP="00201C1B">
      <w:pPr>
        <w:pStyle w:val="a3"/>
        <w:spacing w:before="0" w:beforeAutospacing="0" w:after="0" w:afterAutospacing="0" w:line="240" w:lineRule="atLeast"/>
        <w:jc w:val="both"/>
      </w:pPr>
      <w:r w:rsidRPr="008A4C1B">
        <w:rPr>
          <w:i/>
          <w:iCs/>
        </w:rPr>
        <w:t>Задачи курса:</w:t>
      </w:r>
    </w:p>
    <w:p w:rsidR="00871005" w:rsidRPr="008A4C1B" w:rsidRDefault="00871005" w:rsidP="00201C1B">
      <w:pPr>
        <w:numPr>
          <w:ilvl w:val="0"/>
          <w:numId w:val="2"/>
        </w:numPr>
        <w:spacing w:line="240" w:lineRule="atLeast"/>
        <w:ind w:left="375"/>
        <w:jc w:val="both"/>
      </w:pPr>
      <w:r w:rsidRPr="008A4C1B">
        <w:t>конкретизация химических знаний по основным разделам предмета;</w:t>
      </w:r>
    </w:p>
    <w:p w:rsidR="00871005" w:rsidRPr="008A4C1B" w:rsidRDefault="00871005" w:rsidP="00201C1B">
      <w:pPr>
        <w:numPr>
          <w:ilvl w:val="0"/>
          <w:numId w:val="2"/>
        </w:numPr>
        <w:spacing w:line="240" w:lineRule="atLeast"/>
        <w:ind w:left="375"/>
        <w:jc w:val="both"/>
      </w:pPr>
      <w:r w:rsidRPr="008A4C1B">
        <w:t>развитие навыков самостоятельной работы;</w:t>
      </w:r>
    </w:p>
    <w:p w:rsidR="00871005" w:rsidRPr="008A4C1B" w:rsidRDefault="00871005" w:rsidP="00201C1B">
      <w:pPr>
        <w:numPr>
          <w:ilvl w:val="0"/>
          <w:numId w:val="2"/>
        </w:numPr>
        <w:spacing w:line="240" w:lineRule="atLeast"/>
        <w:ind w:left="375"/>
        <w:jc w:val="both"/>
      </w:pPr>
      <w:r w:rsidRPr="008A4C1B">
        <w:t>развитие умений логически мыслить, воспитание воли к преодолению трудностей, трудолюбия и добросовестности;</w:t>
      </w:r>
    </w:p>
    <w:p w:rsidR="00871005" w:rsidRPr="008A4C1B" w:rsidRDefault="00871005" w:rsidP="00201C1B">
      <w:pPr>
        <w:numPr>
          <w:ilvl w:val="0"/>
          <w:numId w:val="2"/>
        </w:numPr>
        <w:spacing w:line="240" w:lineRule="atLeast"/>
        <w:ind w:left="375"/>
        <w:jc w:val="both"/>
      </w:pPr>
      <w:r w:rsidRPr="008A4C1B">
        <w:t>развитие учебно-коммуникативных умений.</w:t>
      </w:r>
    </w:p>
    <w:p w:rsidR="00871005" w:rsidRPr="008A4C1B" w:rsidRDefault="00871005" w:rsidP="00201C1B">
      <w:pPr>
        <w:numPr>
          <w:ilvl w:val="0"/>
          <w:numId w:val="2"/>
        </w:numPr>
        <w:spacing w:line="240" w:lineRule="atLeast"/>
        <w:ind w:left="375"/>
        <w:jc w:val="both"/>
      </w:pPr>
      <w:r w:rsidRPr="008A4C1B">
        <w:t>формирование навыков исследовательской деятельности.</w:t>
      </w:r>
    </w:p>
    <w:p w:rsidR="00871005" w:rsidRPr="008A4C1B" w:rsidRDefault="00871005" w:rsidP="00201C1B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 w:rsidRPr="008A4C1B">
        <w:rPr>
          <w:i/>
          <w:iCs/>
        </w:rPr>
        <w:t>Особенности курса:</w:t>
      </w:r>
    </w:p>
    <w:p w:rsidR="00871005" w:rsidRPr="008A4C1B" w:rsidRDefault="00871005" w:rsidP="00201C1B">
      <w:pPr>
        <w:numPr>
          <w:ilvl w:val="0"/>
          <w:numId w:val="3"/>
        </w:numPr>
        <w:spacing w:line="240" w:lineRule="atLeast"/>
        <w:ind w:left="375"/>
        <w:jc w:val="both"/>
      </w:pPr>
      <w:r w:rsidRPr="008A4C1B">
        <w:t>использование знаний по математике, физике, биологии;</w:t>
      </w:r>
    </w:p>
    <w:p w:rsidR="00871005" w:rsidRPr="008A4C1B" w:rsidRDefault="00871005" w:rsidP="00201C1B">
      <w:pPr>
        <w:numPr>
          <w:ilvl w:val="0"/>
          <w:numId w:val="3"/>
        </w:numPr>
        <w:spacing w:line="240" w:lineRule="atLeast"/>
        <w:ind w:left="375"/>
        <w:jc w:val="both"/>
      </w:pPr>
      <w:r w:rsidRPr="008A4C1B">
        <w:lastRenderedPageBreak/>
        <w:t>составление авторских задач и их решение;</w:t>
      </w:r>
    </w:p>
    <w:p w:rsidR="00201C1B" w:rsidRPr="00EE7E39" w:rsidRDefault="00871005" w:rsidP="00EE7E39">
      <w:pPr>
        <w:numPr>
          <w:ilvl w:val="0"/>
          <w:numId w:val="3"/>
        </w:numPr>
        <w:spacing w:line="240" w:lineRule="atLeast"/>
        <w:ind w:left="375"/>
        <w:jc w:val="both"/>
      </w:pPr>
      <w:r w:rsidRPr="008A4C1B">
        <w:t>использование местного материала для составления условий задач.</w:t>
      </w:r>
    </w:p>
    <w:p w:rsidR="00201C1B" w:rsidRDefault="00201C1B" w:rsidP="00871005">
      <w:pPr>
        <w:pStyle w:val="a3"/>
        <w:spacing w:before="0" w:beforeAutospacing="0" w:after="120" w:afterAutospacing="0" w:line="240" w:lineRule="atLeast"/>
        <w:jc w:val="both"/>
        <w:rPr>
          <w:i/>
          <w:iCs/>
        </w:rPr>
      </w:pPr>
    </w:p>
    <w:p w:rsidR="00201C1B" w:rsidRPr="00EE7E39" w:rsidRDefault="00201C1B" w:rsidP="00EE7E39">
      <w:pPr>
        <w:numPr>
          <w:ilvl w:val="1"/>
          <w:numId w:val="6"/>
        </w:numPr>
        <w:jc w:val="center"/>
        <w:rPr>
          <w:b/>
        </w:rPr>
      </w:pPr>
      <w:r>
        <w:rPr>
          <w:b/>
        </w:rPr>
        <w:t>ПЛАНИРУЕМЫЕ РЕЗУЛЬТАТЫ ОСВОЕНИЯ ЭЛЕКТИВНОГО КУРСА «РЕШЕНИЕ ЗАДАЧ ПОВЫШЕНОЙ СЛОЖНОСТИ» 10</w:t>
      </w:r>
      <w:r w:rsidRPr="00451EEF">
        <w:rPr>
          <w:b/>
        </w:rPr>
        <w:t xml:space="preserve"> КЛАСС</w:t>
      </w:r>
    </w:p>
    <w:p w:rsidR="00201C1B" w:rsidRPr="00201C1B" w:rsidRDefault="00201C1B" w:rsidP="00201C1B">
      <w:pPr>
        <w:pStyle w:val="Default"/>
      </w:pPr>
      <w:r w:rsidRPr="00541FC2">
        <w:rPr>
          <w:b/>
          <w:bCs/>
          <w:color w:val="auto"/>
        </w:rPr>
        <w:t xml:space="preserve">В результате изучения </w:t>
      </w:r>
      <w:r>
        <w:rPr>
          <w:b/>
          <w:bCs/>
          <w:color w:val="auto"/>
        </w:rPr>
        <w:t>элективного курса ученик научиться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- приводить примеры гидролиза солей в повседневной жизни человека;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201C1B" w:rsidRPr="00201C1B" w:rsidRDefault="00201C1B" w:rsidP="00201C1B">
      <w:pPr>
        <w:pStyle w:val="Default"/>
        <w:jc w:val="both"/>
      </w:pPr>
      <w:r w:rsidRPr="00201C1B">
        <w:rPr>
          <w:color w:val="auto"/>
        </w:rPr>
        <w:t xml:space="preserve">–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201C1B" w:rsidRPr="00201C1B" w:rsidRDefault="00201C1B" w:rsidP="00201C1B">
      <w:pPr>
        <w:pStyle w:val="Default"/>
      </w:pPr>
      <w:r w:rsidRPr="00201C1B">
        <w:rPr>
          <w:color w:val="auto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:rsidR="00201C1B" w:rsidRPr="00201C1B" w:rsidRDefault="00201C1B" w:rsidP="00201C1B">
      <w:pPr>
        <w:pStyle w:val="Default"/>
        <w:rPr>
          <w:color w:val="auto"/>
        </w:rPr>
      </w:pPr>
      <w:r w:rsidRPr="00201C1B">
        <w:rPr>
          <w:color w:val="auto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b/>
          <w:bCs/>
          <w:color w:val="auto"/>
        </w:rPr>
        <w:t xml:space="preserve">Ученик  получит возможность научиться: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</w:t>
      </w:r>
      <w:r w:rsidRPr="00201C1B">
        <w:rPr>
          <w:i/>
          <w:iCs/>
          <w:color w:val="auto"/>
        </w:rPr>
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201C1B" w:rsidRPr="00201C1B" w:rsidRDefault="00201C1B" w:rsidP="00201C1B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</w:t>
      </w:r>
      <w:r w:rsidRPr="00201C1B">
        <w:rPr>
          <w:i/>
          <w:iCs/>
          <w:color w:val="auto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EE7E39" w:rsidRPr="00EE7E39" w:rsidRDefault="00201C1B" w:rsidP="00EE7E39">
      <w:pPr>
        <w:pStyle w:val="Default"/>
        <w:jc w:val="both"/>
        <w:rPr>
          <w:color w:val="auto"/>
        </w:rPr>
      </w:pPr>
      <w:r w:rsidRPr="00201C1B">
        <w:rPr>
          <w:color w:val="auto"/>
        </w:rPr>
        <w:t xml:space="preserve">– </w:t>
      </w:r>
      <w:r w:rsidRPr="00201C1B">
        <w:rPr>
          <w:i/>
          <w:iCs/>
          <w:color w:val="auto"/>
        </w:rPr>
        <w:t xml:space="preserve">прогнозировать возможность протекания окислительно-восстановительных реакций, лежащих в основе природных и производственных процессов. </w:t>
      </w:r>
    </w:p>
    <w:p w:rsidR="00871005" w:rsidRPr="008A4C1B" w:rsidRDefault="00871005" w:rsidP="00EE7E39">
      <w:pPr>
        <w:pStyle w:val="a3"/>
        <w:spacing w:before="0" w:beforeAutospacing="0" w:after="0" w:afterAutospacing="0" w:line="240" w:lineRule="atLeast"/>
        <w:jc w:val="both"/>
      </w:pPr>
      <w:r w:rsidRPr="008A4C1B">
        <w:t>После изучения данного элективного курса учащиеся должны</w:t>
      </w:r>
      <w:r w:rsidRPr="008A4C1B">
        <w:rPr>
          <w:rStyle w:val="apple-converted-space"/>
        </w:rPr>
        <w:t> </w:t>
      </w:r>
      <w:r w:rsidRPr="008A4C1B">
        <w:rPr>
          <w:i/>
          <w:iCs/>
        </w:rPr>
        <w:t>знать:</w:t>
      </w:r>
    </w:p>
    <w:p w:rsidR="00871005" w:rsidRPr="008A4C1B" w:rsidRDefault="00871005" w:rsidP="00EE7E39">
      <w:pPr>
        <w:numPr>
          <w:ilvl w:val="0"/>
          <w:numId w:val="4"/>
        </w:numPr>
        <w:spacing w:line="240" w:lineRule="atLeast"/>
        <w:ind w:left="375"/>
        <w:jc w:val="both"/>
      </w:pPr>
      <w:r w:rsidRPr="008A4C1B">
        <w:t>способы решения различных типов усложненных задач;</w:t>
      </w:r>
    </w:p>
    <w:p w:rsidR="00871005" w:rsidRPr="008A4C1B" w:rsidRDefault="00871005" w:rsidP="00EE7E39">
      <w:pPr>
        <w:numPr>
          <w:ilvl w:val="0"/>
          <w:numId w:val="4"/>
        </w:numPr>
        <w:spacing w:line="240" w:lineRule="atLeast"/>
        <w:ind w:left="375"/>
        <w:jc w:val="both"/>
      </w:pPr>
      <w:r w:rsidRPr="008A4C1B">
        <w:t>основные формулы и законы, по которым проводятся расчеты;</w:t>
      </w:r>
    </w:p>
    <w:p w:rsidR="00871005" w:rsidRPr="008A4C1B" w:rsidRDefault="00871005" w:rsidP="00EE7E39">
      <w:pPr>
        <w:numPr>
          <w:ilvl w:val="0"/>
          <w:numId w:val="4"/>
        </w:numPr>
        <w:spacing w:line="240" w:lineRule="atLeast"/>
        <w:ind w:left="375"/>
        <w:jc w:val="both"/>
      </w:pPr>
      <w:r w:rsidRPr="008A4C1B">
        <w:t>стандартные алгоритмы решения задач.</w:t>
      </w:r>
    </w:p>
    <w:p w:rsidR="00871005" w:rsidRPr="008A4C1B" w:rsidRDefault="00871005" w:rsidP="00EE7E39">
      <w:pPr>
        <w:pStyle w:val="a3"/>
        <w:spacing w:before="0" w:beforeAutospacing="0" w:after="0" w:afterAutospacing="0" w:line="240" w:lineRule="atLeast"/>
        <w:jc w:val="both"/>
      </w:pPr>
      <w:r w:rsidRPr="008A4C1B">
        <w:t>После изучения данного элективного курса учащиеся должны</w:t>
      </w:r>
      <w:r w:rsidRPr="008A4C1B">
        <w:rPr>
          <w:rStyle w:val="apple-converted-space"/>
        </w:rPr>
        <w:t> </w:t>
      </w:r>
      <w:r w:rsidRPr="008A4C1B">
        <w:rPr>
          <w:i/>
          <w:iCs/>
        </w:rPr>
        <w:t>уметь: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t>решать усложненные задачи различных типов;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t>четко представлять сущность описанных в задаче процессов;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t>видеть взаимосвязь происходящих химических превращений и изменений численных параметров системы, описанной в задаче;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t>работать самостоятельно и в группе;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lastRenderedPageBreak/>
        <w:t>самостоятельно составлять типовые химические задачи и объяснять их решение;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t>владеть химической терминологией;</w:t>
      </w:r>
    </w:p>
    <w:p w:rsidR="00871005" w:rsidRPr="008A4C1B" w:rsidRDefault="00871005" w:rsidP="00EE7E39">
      <w:pPr>
        <w:numPr>
          <w:ilvl w:val="0"/>
          <w:numId w:val="5"/>
        </w:numPr>
        <w:spacing w:line="240" w:lineRule="atLeast"/>
        <w:ind w:left="375"/>
        <w:jc w:val="both"/>
      </w:pPr>
      <w:r w:rsidRPr="008A4C1B">
        <w:t>пользоваться справочной литературой по химии для выбора количественных величин, необходимых для решения задач.</w:t>
      </w:r>
    </w:p>
    <w:p w:rsidR="00EE7E39" w:rsidRDefault="00EE7E39" w:rsidP="00EE7E39">
      <w:pPr>
        <w:ind w:left="1440"/>
        <w:rPr>
          <w:b/>
        </w:rPr>
      </w:pPr>
    </w:p>
    <w:p w:rsidR="00EE7E39" w:rsidRDefault="00EE7E39" w:rsidP="00EE7E39">
      <w:pPr>
        <w:ind w:left="1440"/>
        <w:rPr>
          <w:b/>
        </w:rPr>
      </w:pPr>
    </w:p>
    <w:p w:rsidR="00EE7E39" w:rsidRDefault="00EE7E39" w:rsidP="00EE7E39">
      <w:pPr>
        <w:ind w:left="1440"/>
        <w:rPr>
          <w:b/>
        </w:rPr>
      </w:pPr>
      <w:r>
        <w:rPr>
          <w:b/>
        </w:rPr>
        <w:t xml:space="preserve">2.СОДЕРЖАНИЕ ПРОГРАММЫ ЭЛЕКТИВНОГО </w:t>
      </w:r>
      <w:r w:rsidRPr="00451EEF">
        <w:rPr>
          <w:b/>
        </w:rPr>
        <w:t xml:space="preserve"> КУРСА</w:t>
      </w:r>
    </w:p>
    <w:p w:rsidR="00EE7E39" w:rsidRPr="00451EEF" w:rsidRDefault="00EE7E39" w:rsidP="00EE7E39">
      <w:pPr>
        <w:ind w:left="1080"/>
        <w:jc w:val="center"/>
        <w:rPr>
          <w:b/>
        </w:rPr>
      </w:pPr>
      <w:r>
        <w:rPr>
          <w:b/>
        </w:rPr>
        <w:t>«РЕШЕНИЕ ЗАДАЧ ПОВЫШЕННОЙ СЛОЖНОСТИ» 10</w:t>
      </w:r>
      <w:r w:rsidRPr="00451EEF">
        <w:rPr>
          <w:b/>
        </w:rPr>
        <w:t xml:space="preserve"> КЛАСС</w:t>
      </w:r>
    </w:p>
    <w:p w:rsidR="00EE7E39" w:rsidRDefault="00EE7E39" w:rsidP="00871005">
      <w:pPr>
        <w:pStyle w:val="a3"/>
        <w:spacing w:before="0" w:beforeAutospacing="0" w:after="120" w:afterAutospacing="0" w:line="240" w:lineRule="atLeast"/>
      </w:pPr>
    </w:p>
    <w:p w:rsidR="00871005" w:rsidRPr="008A4C1B" w:rsidRDefault="00871005" w:rsidP="00871005">
      <w:pPr>
        <w:pStyle w:val="a3"/>
        <w:spacing w:before="0" w:beforeAutospacing="0" w:after="120" w:afterAutospacing="0" w:line="240" w:lineRule="atLeast"/>
      </w:pPr>
      <w:r w:rsidRPr="008A4C1B">
        <w:t>Программа курса рассчитана на два года обучения:</w:t>
      </w:r>
    </w:p>
    <w:p w:rsidR="00871005" w:rsidRPr="008A4C1B" w:rsidRDefault="00871005" w:rsidP="00871005">
      <w:pPr>
        <w:pStyle w:val="a3"/>
        <w:spacing w:before="0" w:beforeAutospacing="0" w:after="120" w:afterAutospacing="0" w:line="240" w:lineRule="atLeast"/>
        <w:jc w:val="both"/>
      </w:pPr>
      <w:r w:rsidRPr="008A4C1B">
        <w:rPr>
          <w:rStyle w:val="a4"/>
        </w:rPr>
        <w:t>1-й год (10-й класс) – этап решения задач по курсу органической химии.</w:t>
      </w:r>
      <w:r w:rsidRPr="008A4C1B">
        <w:rPr>
          <w:rStyle w:val="apple-converted-space"/>
          <w:b/>
          <w:bCs/>
        </w:rPr>
        <w:t> </w:t>
      </w:r>
      <w:r w:rsidRPr="008A4C1B">
        <w:t>Особое внимание уделяется изучению алгоритмов решения задач на параллельные и последовате</w:t>
      </w:r>
      <w:bookmarkStart w:id="0" w:name="_GoBack"/>
      <w:bookmarkEnd w:id="0"/>
      <w:r w:rsidRPr="008A4C1B">
        <w:t>льные превращения, использование газовых законов, нахождение молекулярных формул органических веществ различных гомологических рядов, использование знаний об окислительно-восстановительных процессах с участием органических веществ, и, кроме того, решению качественных задач и задач комбинированного характера.</w:t>
      </w:r>
    </w:p>
    <w:p w:rsidR="00871005" w:rsidRDefault="00871005" w:rsidP="00871005">
      <w:pPr>
        <w:pStyle w:val="a3"/>
        <w:spacing w:before="0" w:beforeAutospacing="0" w:after="120" w:afterAutospacing="0" w:line="240" w:lineRule="atLeast"/>
        <w:jc w:val="both"/>
      </w:pPr>
      <w:r w:rsidRPr="008A4C1B">
        <w:rPr>
          <w:rStyle w:val="a4"/>
        </w:rPr>
        <w:t>2-й год (11-й класс) – заключительный этап.</w:t>
      </w:r>
      <w:r w:rsidRPr="008A4C1B">
        <w:rPr>
          <w:rStyle w:val="apple-converted-space"/>
          <w:b/>
          <w:bCs/>
        </w:rPr>
        <w:t> </w:t>
      </w:r>
      <w:r w:rsidRPr="008A4C1B">
        <w:t>Решение наиболее сложных задач, преимущественно комбинированного характера, кроме того, предусматривается знакомство учащихся с тестовыми заданиями, используемыми при проведении Единого Государственного экзамена по химии.</w:t>
      </w:r>
    </w:p>
    <w:p w:rsidR="00EE7E39" w:rsidRPr="00801D70" w:rsidRDefault="00EE7E39" w:rsidP="00801D70">
      <w:pPr>
        <w:shd w:val="clear" w:color="auto" w:fill="FFFFFF"/>
        <w:jc w:val="center"/>
        <w:rPr>
          <w:b/>
        </w:rPr>
      </w:pPr>
      <w:r w:rsidRPr="00801D70">
        <w:rPr>
          <w:b/>
        </w:rPr>
        <w:t>Содержание учебного материала</w:t>
      </w:r>
      <w:r w:rsidR="00801D70" w:rsidRPr="00801D70">
        <w:rPr>
          <w:b/>
        </w:rPr>
        <w:t xml:space="preserve"> ( 10 класс)</w:t>
      </w:r>
    </w:p>
    <w:p w:rsidR="00EE7E39" w:rsidRPr="00EE7E39" w:rsidRDefault="00EE7E39" w:rsidP="00EE7E39">
      <w:pPr>
        <w:shd w:val="clear" w:color="auto" w:fill="FFFFFF"/>
        <w:jc w:val="both"/>
      </w:pP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Тема 1. Основные законы и понятия химии 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Общие требования к решению задач по химии. Способы решения задач. Решение  задач на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>нахождение  массовых  допей  элементов  в  веществе.  Задачи на  нахождение  неизвестного индекса по данным массовой доли одного из элементов в веществе. Задачи на нахождение молекулярных формул  неорганических веществ по данным массовых долей элементов. Задачи с использованием   количества вещества при нахождении объёма газов, числа молекул и массы вещества.  Нахождение  мольной  доли  вещества  в  смеси.  Нахождение  объёмной  доли компонентов в смеси газов.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Тема 2. Количественные соотношения в газах 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Решение задач с использованием плотности и относительной плотности газов. Задачи на 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газовые  законы  (законы  Бойля  –  Мариотта  и  Гей–  </w:t>
      </w:r>
      <w:proofErr w:type="spellStart"/>
      <w:r w:rsidRPr="00EE7E39">
        <w:t>Люссака</w:t>
      </w:r>
      <w:proofErr w:type="spellEnd"/>
      <w:r w:rsidRPr="00EE7E39">
        <w:t xml:space="preserve"> и   уравнение  </w:t>
      </w:r>
      <w:proofErr w:type="spellStart"/>
      <w:r w:rsidRPr="00EE7E39">
        <w:t>Клапейрона</w:t>
      </w:r>
      <w:proofErr w:type="spellEnd"/>
      <w:r w:rsidRPr="00EE7E39">
        <w:t>–Менделеева). Вычисления с использованием закона Авогадро и следствий из закона.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Тема 3. Количественные соотношения в растворах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Решение  задачи  на  нахождение  массовых  долей  растворённых  веществ  в  растворах.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Задачи на нахождение молярной концентрации </w:t>
      </w:r>
      <w:proofErr w:type="spellStart"/>
      <w:r w:rsidRPr="00EE7E39">
        <w:t>растворов.Задачи</w:t>
      </w:r>
      <w:proofErr w:type="spellEnd"/>
      <w:r w:rsidRPr="00EE7E39">
        <w:t xml:space="preserve"> на использование в качестве растворённого  вещества  кристаллогидратов.  Задачи  на концентрирование,  разбавление  и смешивание растворов веществ, между которыми не происходят реакции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Тема 4.Задачи на уравнениях реакций 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Решение задач на  уравнениях реакций. Задачи на уравнениях реакций, когда одно из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реагирующих  веществ  содержит  примеси.  Задачи  на  уравнениях  реакций  с  указанием практического выхода реакции. Задачи на избыток и недостаток. Смешанные задачи. Задачи на термохимических  уравнениях.  Задачи  на  последовательных превращениях.  Задачи  на уравнениях реакций, происходящих в растворах.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>Тема 5.Решение оли</w:t>
      </w:r>
      <w:r>
        <w:t xml:space="preserve">мпиадных задач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Решение олимпиадных задач школьного и городского уровня.  Избранные олимпиадные 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>задачи предыдущих лет. Школьная олимпиада по химии.</w:t>
      </w:r>
    </w:p>
    <w:p w:rsidR="00EE7E39" w:rsidRDefault="00EE7E39" w:rsidP="00EE7E39">
      <w:pPr>
        <w:shd w:val="clear" w:color="auto" w:fill="FFFFFF"/>
        <w:jc w:val="both"/>
      </w:pPr>
      <w:r>
        <w:t xml:space="preserve">Тема 6. </w:t>
      </w:r>
      <w:r w:rsidR="00801D70">
        <w:t>Углеводороды и их производные.</w:t>
      </w:r>
    </w:p>
    <w:p w:rsidR="00801D70" w:rsidRDefault="00801D70" w:rsidP="00801D70">
      <w:pPr>
        <w:shd w:val="clear" w:color="auto" w:fill="FFFFFF"/>
        <w:jc w:val="both"/>
      </w:pPr>
      <w:r>
        <w:lastRenderedPageBreak/>
        <w:t>Задачи на тему “</w:t>
      </w:r>
      <w:proofErr w:type="spellStart"/>
      <w:r>
        <w:t>Алканы</w:t>
      </w:r>
      <w:proofErr w:type="spellEnd"/>
      <w:r>
        <w:t>”, “</w:t>
      </w:r>
      <w:proofErr w:type="spellStart"/>
      <w:r>
        <w:t>Циклоалканы</w:t>
      </w:r>
      <w:proofErr w:type="spellEnd"/>
      <w:r>
        <w:t>”,“</w:t>
      </w:r>
      <w:proofErr w:type="spellStart"/>
      <w:r>
        <w:t>Алкены</w:t>
      </w:r>
      <w:proofErr w:type="spellEnd"/>
      <w:r>
        <w:t>”, “</w:t>
      </w:r>
      <w:proofErr w:type="spellStart"/>
      <w:r>
        <w:t>Алкадиены</w:t>
      </w:r>
      <w:proofErr w:type="spellEnd"/>
      <w:r>
        <w:t>”, “</w:t>
      </w:r>
      <w:proofErr w:type="spellStart"/>
      <w:r>
        <w:t>Алкины</w:t>
      </w:r>
      <w:proofErr w:type="spellEnd"/>
      <w:r>
        <w:t>”, “Бензол и его гомологи”.Комбинированные задачи по разделу “Углеводороды”</w:t>
      </w:r>
    </w:p>
    <w:p w:rsidR="00EE7E39" w:rsidRPr="00EE7E39" w:rsidRDefault="00801D70" w:rsidP="00EE7E39">
      <w:pPr>
        <w:shd w:val="clear" w:color="auto" w:fill="FFFFFF"/>
        <w:jc w:val="both"/>
      </w:pPr>
      <w:r>
        <w:t>Тема 7</w:t>
      </w:r>
      <w:r w:rsidR="00EE7E39" w:rsidRPr="00EE7E39">
        <w:t>.К</w:t>
      </w:r>
      <w:r>
        <w:t>омбинированные задачи</w:t>
      </w:r>
    </w:p>
    <w:p w:rsidR="00EE7E39" w:rsidRPr="00EE7E39" w:rsidRDefault="00EE7E39" w:rsidP="00EE7E39">
      <w:pPr>
        <w:shd w:val="clear" w:color="auto" w:fill="FFFFFF"/>
        <w:jc w:val="both"/>
      </w:pPr>
      <w:r w:rsidRPr="00EE7E39">
        <w:t xml:space="preserve">Решение задач на химические превращения с участием смесей неорганических веществ. </w:t>
      </w:r>
    </w:p>
    <w:p w:rsidR="00EE7E39" w:rsidRPr="00EE7E39" w:rsidRDefault="00EE7E39" w:rsidP="00801D70">
      <w:pPr>
        <w:shd w:val="clear" w:color="auto" w:fill="FFFFFF"/>
        <w:jc w:val="both"/>
      </w:pPr>
      <w:r w:rsidRPr="00EE7E39">
        <w:t xml:space="preserve">Качественные  и  количественные  задачи  на  превращения  неорганических  и  органических веществ.  </w:t>
      </w:r>
      <w:r w:rsidR="00801D70">
        <w:t xml:space="preserve">Составление уравнений окислительно-восстановительных реакций с использованием метода электронно-ионного баланса и расчеты по ним. Задачи на химические превращения с участием смесей неорганических веществ. Качественные и количественные задачи на превращения неорганических и органических веществ. Задания ЕГЭ по химии </w:t>
      </w:r>
      <w:r w:rsidR="00801D70">
        <w:cr/>
      </w:r>
    </w:p>
    <w:p w:rsidR="00EE7E39" w:rsidRPr="00296F7B" w:rsidRDefault="00EE7E39" w:rsidP="00EE7E39">
      <w:pPr>
        <w:shd w:val="clear" w:color="auto" w:fill="FFFFFF"/>
        <w:spacing w:before="211"/>
        <w:ind w:right="77"/>
        <w:jc w:val="center"/>
        <w:rPr>
          <w:b/>
        </w:rPr>
      </w:pPr>
      <w:r w:rsidRPr="00296F7B">
        <w:rPr>
          <w:b/>
        </w:rPr>
        <w:t xml:space="preserve">3.КАЛЕНДАРНО- ТЕМАТИЧЕСКОЕ ПЛАНИРОВАНИЕ </w:t>
      </w:r>
      <w:r>
        <w:rPr>
          <w:b/>
        </w:rPr>
        <w:t>ПО ЭЛЕКТИВНОМУ   КУРСУ «РЕШЕНИЕ ЗАДАЧ ПОВЫШЕННОЙ СЛОЖНОСТИ» 10</w:t>
      </w:r>
      <w:r w:rsidRPr="00296F7B">
        <w:rPr>
          <w:b/>
        </w:rPr>
        <w:t xml:space="preserve"> КЛАСС</w:t>
      </w:r>
    </w:p>
    <w:p w:rsidR="00EE7E39" w:rsidRPr="00296F7B" w:rsidRDefault="00EE7E39" w:rsidP="00EE7E39">
      <w:pPr>
        <w:shd w:val="clear" w:color="auto" w:fill="FFFFFF"/>
        <w:ind w:right="79"/>
      </w:pPr>
      <w:r w:rsidRPr="00296F7B">
        <w:t>Количество часов в год- 34</w:t>
      </w:r>
    </w:p>
    <w:p w:rsidR="00871005" w:rsidRDefault="00EE7E39" w:rsidP="00EE7E39">
      <w:pPr>
        <w:shd w:val="clear" w:color="auto" w:fill="FFFFFF"/>
        <w:ind w:right="79"/>
      </w:pPr>
      <w:r w:rsidRPr="00A40724">
        <w:t>Количество часов в неделю – 1</w:t>
      </w:r>
    </w:p>
    <w:p w:rsidR="00871005" w:rsidRDefault="00871005" w:rsidP="00871005">
      <w:pPr>
        <w:jc w:val="center"/>
      </w:pPr>
    </w:p>
    <w:tbl>
      <w:tblPr>
        <w:tblStyle w:val="a5"/>
        <w:tblW w:w="0" w:type="auto"/>
        <w:tblLook w:val="01E0"/>
      </w:tblPr>
      <w:tblGrid>
        <w:gridCol w:w="647"/>
        <w:gridCol w:w="4314"/>
        <w:gridCol w:w="784"/>
        <w:gridCol w:w="1912"/>
        <w:gridCol w:w="1914"/>
      </w:tblGrid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№</w:t>
            </w:r>
          </w:p>
        </w:tc>
        <w:tc>
          <w:tcPr>
            <w:tcW w:w="4314" w:type="dxa"/>
          </w:tcPr>
          <w:p w:rsidR="00871005" w:rsidRDefault="00871005" w:rsidP="00201C1B">
            <w:pPr>
              <w:jc w:val="center"/>
            </w:pPr>
            <w:r>
              <w:t>Наименование темы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Кол-во часов</w:t>
            </w:r>
          </w:p>
        </w:tc>
        <w:tc>
          <w:tcPr>
            <w:tcW w:w="1912" w:type="dxa"/>
          </w:tcPr>
          <w:p w:rsidR="00871005" w:rsidRDefault="00871005" w:rsidP="00201C1B">
            <w:pPr>
              <w:jc w:val="center"/>
            </w:pPr>
            <w:r>
              <w:t>Домашнее задание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  <w:r>
              <w:t>Дата проведения</w:t>
            </w: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4314" w:type="dxa"/>
          </w:tcPr>
          <w:p w:rsidR="00871005" w:rsidRDefault="00871005" w:rsidP="00201C1B">
            <w:r>
              <w:t>Общие требования к решению задач по химии. Способы решения задач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871005" w:rsidRDefault="00871005" w:rsidP="00201C1B">
            <w:r>
              <w:t>Решение смешанных типовых задач на уравнениях реакций.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3</w:t>
            </w:r>
          </w:p>
        </w:tc>
        <w:tc>
          <w:tcPr>
            <w:tcW w:w="4314" w:type="dxa"/>
          </w:tcPr>
          <w:p w:rsidR="00871005" w:rsidRDefault="00871005" w:rsidP="00201C1B">
            <w:r>
              <w:t>Задачи с использованием понятий “мольная доля”, “объемная доля”, “молярная масса смеси веществ”.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4</w:t>
            </w:r>
          </w:p>
        </w:tc>
        <w:tc>
          <w:tcPr>
            <w:tcW w:w="4314" w:type="dxa"/>
          </w:tcPr>
          <w:p w:rsidR="00871005" w:rsidRDefault="00871005" w:rsidP="00201C1B">
            <w:r>
              <w:t>Задачи на нахождение молекулярных формул органических веществ по данным массовых долей элементов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5</w:t>
            </w:r>
          </w:p>
        </w:tc>
        <w:tc>
          <w:tcPr>
            <w:tcW w:w="4314" w:type="dxa"/>
          </w:tcPr>
          <w:p w:rsidR="00871005" w:rsidRDefault="00871005" w:rsidP="00201C1B">
            <w:r>
              <w:t>Задачи на нахождение молекулярных формул органических веществ по данным массовых долей элементов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6</w:t>
            </w:r>
          </w:p>
        </w:tc>
        <w:tc>
          <w:tcPr>
            <w:tcW w:w="4314" w:type="dxa"/>
          </w:tcPr>
          <w:p w:rsidR="00871005" w:rsidRDefault="00871005" w:rsidP="00201C1B">
            <w:r w:rsidRPr="009F466C">
              <w:t>Задачи на нахождение молекулярных формул органических веществ по продуктам сгорания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7</w:t>
            </w:r>
          </w:p>
        </w:tc>
        <w:tc>
          <w:tcPr>
            <w:tcW w:w="4314" w:type="dxa"/>
          </w:tcPr>
          <w:p w:rsidR="00871005" w:rsidRDefault="00871005" w:rsidP="00201C1B">
            <w:r w:rsidRPr="009F466C">
              <w:t>Задачи на нахождение молекулярных формул органических веществ по продуктам сгорания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Pr="00C65617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8</w:t>
            </w:r>
          </w:p>
        </w:tc>
        <w:tc>
          <w:tcPr>
            <w:tcW w:w="4314" w:type="dxa"/>
          </w:tcPr>
          <w:p w:rsidR="00871005" w:rsidRDefault="00871005" w:rsidP="00201C1B">
            <w:r w:rsidRPr="009F466C">
              <w:t>Задачи на нахождение молекулярных формул органических веществ по продуктам сгорания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9</w:t>
            </w:r>
          </w:p>
        </w:tc>
        <w:tc>
          <w:tcPr>
            <w:tcW w:w="4314" w:type="dxa"/>
          </w:tcPr>
          <w:p w:rsidR="00871005" w:rsidRDefault="00871005" w:rsidP="00201C1B">
            <w:pPr>
              <w:tabs>
                <w:tab w:val="left" w:pos="315"/>
              </w:tabs>
            </w:pPr>
            <w:r>
              <w:t>Школьная химическая олимпиада.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10</w:t>
            </w:r>
          </w:p>
        </w:tc>
        <w:tc>
          <w:tcPr>
            <w:tcW w:w="4314" w:type="dxa"/>
          </w:tcPr>
          <w:p w:rsidR="00871005" w:rsidRDefault="00871005" w:rsidP="00201C1B">
            <w:r w:rsidRPr="00E774DB">
              <w:t>Избранные задачи городской химической олимпиады по химии прошлых лет.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Pr="00524714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11</w:t>
            </w:r>
          </w:p>
        </w:tc>
        <w:tc>
          <w:tcPr>
            <w:tcW w:w="4314" w:type="dxa"/>
          </w:tcPr>
          <w:p w:rsidR="00871005" w:rsidRDefault="00871005" w:rsidP="00201C1B">
            <w:r w:rsidRPr="00536CE0">
              <w:t>Задачи на тему “</w:t>
            </w:r>
            <w:proofErr w:type="spellStart"/>
            <w:r w:rsidRPr="00536CE0">
              <w:t>Алканы</w:t>
            </w:r>
            <w:proofErr w:type="spellEnd"/>
            <w:r w:rsidRPr="00536CE0">
              <w:t>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12</w:t>
            </w:r>
          </w:p>
        </w:tc>
        <w:tc>
          <w:tcPr>
            <w:tcW w:w="4314" w:type="dxa"/>
          </w:tcPr>
          <w:p w:rsidR="00871005" w:rsidRDefault="00871005" w:rsidP="00201C1B">
            <w:r w:rsidRPr="00536CE0">
              <w:t>Задачи на тему “</w:t>
            </w:r>
            <w:proofErr w:type="spellStart"/>
            <w:r w:rsidRPr="00536CE0">
              <w:t>Алканы</w:t>
            </w:r>
            <w:proofErr w:type="spellEnd"/>
            <w:r w:rsidRPr="00536CE0">
              <w:t>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Pr="00F50581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13</w:t>
            </w:r>
          </w:p>
        </w:tc>
        <w:tc>
          <w:tcPr>
            <w:tcW w:w="4314" w:type="dxa"/>
          </w:tcPr>
          <w:p w:rsidR="00871005" w:rsidRDefault="00871005" w:rsidP="00201C1B">
            <w:r>
              <w:t>Задачи на тему “</w:t>
            </w:r>
            <w:proofErr w:type="spellStart"/>
            <w:r>
              <w:t>Циклоалканы</w:t>
            </w:r>
            <w:proofErr w:type="spellEnd"/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14</w:t>
            </w:r>
          </w:p>
        </w:tc>
        <w:tc>
          <w:tcPr>
            <w:tcW w:w="4314" w:type="dxa"/>
          </w:tcPr>
          <w:p w:rsidR="00871005" w:rsidRDefault="00871005" w:rsidP="00201C1B">
            <w:r>
              <w:t>Контрольная работа за 1 полугодие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Pr="00E05028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lastRenderedPageBreak/>
              <w:t>15</w:t>
            </w:r>
          </w:p>
        </w:tc>
        <w:tc>
          <w:tcPr>
            <w:tcW w:w="4314" w:type="dxa"/>
          </w:tcPr>
          <w:p w:rsidR="00871005" w:rsidRDefault="00871005" w:rsidP="00201C1B">
            <w:r>
              <w:t>Задачи на тему “</w:t>
            </w:r>
            <w:proofErr w:type="spellStart"/>
            <w:r>
              <w:t>Алкены</w:t>
            </w:r>
            <w:proofErr w:type="spellEnd"/>
            <w:r>
              <w:t>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16</w:t>
            </w:r>
          </w:p>
        </w:tc>
        <w:tc>
          <w:tcPr>
            <w:tcW w:w="4314" w:type="dxa"/>
          </w:tcPr>
          <w:p w:rsidR="00871005" w:rsidRDefault="00871005" w:rsidP="00201C1B">
            <w:r>
              <w:t>Задачи на тему “</w:t>
            </w:r>
            <w:proofErr w:type="spellStart"/>
            <w:r>
              <w:t>Алкадиены</w:t>
            </w:r>
            <w:proofErr w:type="spellEnd"/>
            <w:r>
              <w:t>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17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</w:t>
            </w:r>
            <w:proofErr w:type="spellStart"/>
            <w:r w:rsidRPr="002B0868">
              <w:t>Алкины</w:t>
            </w:r>
            <w:proofErr w:type="spellEnd"/>
            <w:r w:rsidRPr="002B0868">
              <w:t>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Pr="00ED2600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18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</w:t>
            </w:r>
            <w:proofErr w:type="spellStart"/>
            <w:r w:rsidRPr="002B0868">
              <w:t>Алкины</w:t>
            </w:r>
            <w:proofErr w:type="spellEnd"/>
            <w:r w:rsidRPr="002B0868">
              <w:t>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Pr="00E82FA3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19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“Бензол и его гомологи”.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Pr="00A900FC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20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Комбинированные задачи по разделу “Углеводороды”.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Pr="00A900FC" w:rsidRDefault="00871005" w:rsidP="00201C1B">
            <w:pPr>
              <w:jc w:val="center"/>
              <w:rPr>
                <w:lang w:val="en-US"/>
              </w:rPr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21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Составление уравнений окислительно-восстановительных реакций с участием органических веществ и задачи на них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22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“Предельные одноатомные спирты”.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23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“Многоатомные спирты – этиленгликоль и глицерин”.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24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“Многоатомные спирты – этиленгликоль и глицерин”.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25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“Карбонильные соединения – альдегиды и кетоны”.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26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“Предельные одноосновные карбоновые кислоты”.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27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“Непредельные, двухосновные и ароматические карбоновые кислоты”.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28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“Амины и аминокислоты”.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29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тему “Жиры. Углеводы. Белки”.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30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генетическую взаимосвязь между классами органических веществ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31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Итоговая контрольная работа.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32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Задачи на генетическую взаимосвязь между классами органических веществ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33</w:t>
            </w:r>
          </w:p>
        </w:tc>
        <w:tc>
          <w:tcPr>
            <w:tcW w:w="4314" w:type="dxa"/>
          </w:tcPr>
          <w:p w:rsidR="00871005" w:rsidRPr="002B0868" w:rsidRDefault="00871005" w:rsidP="00201C1B">
            <w:r w:rsidRPr="002B0868">
              <w:t>Решение задач на частичное взаимодействие смесей органических веществ с определенными реагентами.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Pr="00647F31" w:rsidRDefault="00871005" w:rsidP="00201C1B">
            <w:r w:rsidRPr="00647F31">
              <w:t xml:space="preserve">Задача  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  <w:tr w:rsidR="00871005" w:rsidTr="00201C1B">
        <w:tc>
          <w:tcPr>
            <w:tcW w:w="647" w:type="dxa"/>
          </w:tcPr>
          <w:p w:rsidR="00871005" w:rsidRDefault="00871005" w:rsidP="00201C1B">
            <w:pPr>
              <w:jc w:val="center"/>
            </w:pPr>
            <w:r>
              <w:t>34</w:t>
            </w:r>
          </w:p>
        </w:tc>
        <w:tc>
          <w:tcPr>
            <w:tcW w:w="4314" w:type="dxa"/>
          </w:tcPr>
          <w:p w:rsidR="00871005" w:rsidRDefault="00871005" w:rsidP="00201C1B">
            <w:r w:rsidRPr="003C3A57">
              <w:t>Решение задач на частичное взаимодействие смесей органических веществ с определенными реагентами.</w:t>
            </w:r>
          </w:p>
        </w:tc>
        <w:tc>
          <w:tcPr>
            <w:tcW w:w="784" w:type="dxa"/>
          </w:tcPr>
          <w:p w:rsidR="00871005" w:rsidRDefault="00871005" w:rsidP="00201C1B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71005" w:rsidRDefault="00871005" w:rsidP="00201C1B">
            <w:r w:rsidRPr="00647F31">
              <w:t>записи в тетради</w:t>
            </w:r>
          </w:p>
        </w:tc>
        <w:tc>
          <w:tcPr>
            <w:tcW w:w="1914" w:type="dxa"/>
          </w:tcPr>
          <w:p w:rsidR="00871005" w:rsidRDefault="00871005" w:rsidP="00201C1B">
            <w:pPr>
              <w:jc w:val="center"/>
            </w:pPr>
          </w:p>
        </w:tc>
      </w:tr>
    </w:tbl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537F5C" w:rsidRPr="00296F7B" w:rsidRDefault="00537F5C" w:rsidP="00537F5C">
      <w:pPr>
        <w:shd w:val="clear" w:color="auto" w:fill="FFFFFF"/>
        <w:spacing w:before="211"/>
        <w:ind w:right="77"/>
        <w:jc w:val="center"/>
        <w:rPr>
          <w:b/>
        </w:rPr>
      </w:pPr>
      <w:r w:rsidRPr="00296F7B">
        <w:rPr>
          <w:b/>
        </w:rPr>
        <w:lastRenderedPageBreak/>
        <w:t xml:space="preserve">КАЛЕНДАРНО- ТЕМАТИЧЕСКОЕ ПЛАНИРОВАНИЕ </w:t>
      </w:r>
      <w:r>
        <w:rPr>
          <w:b/>
        </w:rPr>
        <w:t>ПО ЭЛЕКТИВНОМУ   КУРСУ «РЕШЕНИЕ ЗАДАЧ ПОВЫШЕННОЙ СЛОЖНОСТИ» 11</w:t>
      </w:r>
      <w:r w:rsidRPr="00296F7B">
        <w:rPr>
          <w:b/>
        </w:rPr>
        <w:t xml:space="preserve"> КЛАСС</w:t>
      </w:r>
    </w:p>
    <w:p w:rsidR="00537F5C" w:rsidRPr="00296F7B" w:rsidRDefault="00537F5C" w:rsidP="00537F5C">
      <w:pPr>
        <w:shd w:val="clear" w:color="auto" w:fill="FFFFFF"/>
        <w:ind w:right="79"/>
      </w:pPr>
      <w:r w:rsidRPr="00296F7B">
        <w:t>Количество часов в год- 34</w:t>
      </w:r>
    </w:p>
    <w:p w:rsidR="00537F5C" w:rsidRDefault="00537F5C" w:rsidP="00537F5C">
      <w:pPr>
        <w:shd w:val="clear" w:color="auto" w:fill="FFFFFF"/>
        <w:ind w:right="79"/>
      </w:pPr>
      <w:r w:rsidRPr="00A40724">
        <w:t>Количество часов в неделю – 1</w:t>
      </w:r>
    </w:p>
    <w:p w:rsidR="00537F5C" w:rsidRDefault="00537F5C" w:rsidP="00871005">
      <w:pPr>
        <w:jc w:val="center"/>
      </w:pPr>
    </w:p>
    <w:p w:rsidR="00871005" w:rsidRDefault="00871005" w:rsidP="00871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314"/>
        <w:gridCol w:w="784"/>
        <w:gridCol w:w="1912"/>
        <w:gridCol w:w="1914"/>
      </w:tblGrid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№</w:t>
            </w:r>
          </w:p>
        </w:tc>
        <w:tc>
          <w:tcPr>
            <w:tcW w:w="4314" w:type="dxa"/>
          </w:tcPr>
          <w:p w:rsidR="00537F5C" w:rsidRDefault="00537F5C" w:rsidP="004A5238">
            <w:pPr>
              <w:jc w:val="center"/>
            </w:pPr>
            <w:r>
              <w:t>Наименование темы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Кол-во часов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  <w:r>
              <w:t>Домашнее задание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  <w:r>
              <w:t>Дата проведения</w:t>
            </w: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4314" w:type="dxa"/>
          </w:tcPr>
          <w:p w:rsidR="00537F5C" w:rsidRDefault="00537F5C" w:rsidP="004A5238">
            <w:r>
              <w:t xml:space="preserve">Задачи на газовые законы (закон Авогадро и его следствия, объединенный газовый закон Бойля-Мариотта и Гей-Люссака и уравнение </w:t>
            </w:r>
            <w:proofErr w:type="spellStart"/>
            <w:r>
              <w:t>Клапейрона-Менделеева</w:t>
            </w:r>
            <w:proofErr w:type="spellEnd"/>
            <w:r>
              <w:t>).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537F5C" w:rsidRDefault="00537F5C" w:rsidP="004A5238">
            <w:r>
              <w:t xml:space="preserve">Задачи на газовые законы (закон Авогадро и его следствия, объединенный газовый закон Бойля-Мариотта и Гей-Люссака и уравнение </w:t>
            </w:r>
            <w:proofErr w:type="spellStart"/>
            <w:r>
              <w:t>Клапейрона-Менделеева</w:t>
            </w:r>
            <w:proofErr w:type="spellEnd"/>
            <w:r>
              <w:t>).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3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с использованием закона эквивалентных отношений.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4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с использованием закона эквивалентных отношений.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5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по уравнениям последовательных превращений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6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по уравнениям параллельных реакций.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7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по уравнениям параллельных реакций.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8</w:t>
            </w:r>
          </w:p>
        </w:tc>
        <w:tc>
          <w:tcPr>
            <w:tcW w:w="4314" w:type="dxa"/>
          </w:tcPr>
          <w:p w:rsidR="00537F5C" w:rsidRDefault="00537F5C" w:rsidP="004A5238">
            <w:r>
              <w:t>Школьная химическая олимпиада.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9</w:t>
            </w:r>
          </w:p>
        </w:tc>
        <w:tc>
          <w:tcPr>
            <w:tcW w:w="4314" w:type="dxa"/>
          </w:tcPr>
          <w:p w:rsidR="00537F5C" w:rsidRDefault="00537F5C" w:rsidP="004A5238">
            <w:pPr>
              <w:tabs>
                <w:tab w:val="left" w:pos="315"/>
              </w:tabs>
            </w:pPr>
            <w:r>
              <w:t>Школьная химическая олимпиада.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10</w:t>
            </w:r>
          </w:p>
        </w:tc>
        <w:tc>
          <w:tcPr>
            <w:tcW w:w="4314" w:type="dxa"/>
          </w:tcPr>
          <w:p w:rsidR="00537F5C" w:rsidRDefault="00537F5C" w:rsidP="004A5238">
            <w:r>
              <w:t>Избранные задачи городской химической олимпиады по химии прошлых лет.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11</w:t>
            </w:r>
          </w:p>
        </w:tc>
        <w:tc>
          <w:tcPr>
            <w:tcW w:w="4314" w:type="dxa"/>
          </w:tcPr>
          <w:p w:rsidR="00537F5C" w:rsidRDefault="00537F5C" w:rsidP="004A5238">
            <w:r>
              <w:t xml:space="preserve">Самостоятельная работа по теме: </w:t>
            </w:r>
            <w:r w:rsidRPr="008D5EE7">
              <w:rPr>
                <w:b/>
                <w:bCs/>
                <w:i/>
                <w:iCs/>
              </w:rPr>
              <w:t>Основные законы химии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12</w:t>
            </w:r>
          </w:p>
        </w:tc>
        <w:tc>
          <w:tcPr>
            <w:tcW w:w="4314" w:type="dxa"/>
          </w:tcPr>
          <w:p w:rsidR="00537F5C" w:rsidRDefault="00537F5C" w:rsidP="004A5238">
            <w:r>
              <w:t>Растворимость веществ и расчеты на основе использования графиков растворимости.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13</w:t>
            </w:r>
          </w:p>
        </w:tc>
        <w:tc>
          <w:tcPr>
            <w:tcW w:w="4314" w:type="dxa"/>
          </w:tcPr>
          <w:p w:rsidR="00537F5C" w:rsidRDefault="00537F5C" w:rsidP="004A5238">
            <w:r>
              <w:t>Концентрация растворов (массовая доля, молярная и нормальная концентрация).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14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на растворение в воде щелочных металлов, кристаллогидратов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15</w:t>
            </w:r>
          </w:p>
        </w:tc>
        <w:tc>
          <w:tcPr>
            <w:tcW w:w="4314" w:type="dxa"/>
          </w:tcPr>
          <w:p w:rsidR="00537F5C" w:rsidRDefault="00537F5C" w:rsidP="004A5238">
            <w:r>
              <w:t xml:space="preserve">Задачи на разбавление и концентрирование растворов с </w:t>
            </w:r>
            <w:r>
              <w:lastRenderedPageBreak/>
              <w:t>использованием правила смешения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 xml:space="preserve">записи в </w:t>
            </w:r>
            <w:r>
              <w:lastRenderedPageBreak/>
              <w:t>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на разбавление и концентрирование растворов с использованием правила смешения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17</w:t>
            </w:r>
          </w:p>
        </w:tc>
        <w:tc>
          <w:tcPr>
            <w:tcW w:w="4314" w:type="dxa"/>
          </w:tcPr>
          <w:p w:rsidR="00537F5C" w:rsidRPr="008D5EE7" w:rsidRDefault="00537F5C" w:rsidP="004A5238">
            <w:pPr>
              <w:rPr>
                <w:color w:val="FF0000"/>
              </w:rPr>
            </w:pPr>
            <w:r>
              <w:t>Задачи на уравнениях реакций, происходящих в растворах.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18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на уравнениях реакций, происходящих в растворах.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19</w:t>
            </w:r>
          </w:p>
        </w:tc>
        <w:tc>
          <w:tcPr>
            <w:tcW w:w="4314" w:type="dxa"/>
          </w:tcPr>
          <w:p w:rsidR="00537F5C" w:rsidRPr="008D5EE7" w:rsidRDefault="00537F5C" w:rsidP="004A5238">
            <w:pPr>
              <w:rPr>
                <w:color w:val="FF0000"/>
              </w:rPr>
            </w:pPr>
            <w:r>
              <w:t>Задачи на тему “Термохимия” (применение следствия закона Гесса).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20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на тему “Термохимия” (применение следствия закона Гесса).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Pr="008D5EE7" w:rsidRDefault="00537F5C" w:rsidP="004A5238">
            <w:pPr>
              <w:jc w:val="center"/>
              <w:rPr>
                <w:lang w:val="en-US"/>
              </w:rPr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21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на возможность протекания химических реакций на основе нахождения энергии Гиббса.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22</w:t>
            </w:r>
          </w:p>
        </w:tc>
        <w:tc>
          <w:tcPr>
            <w:tcW w:w="4314" w:type="dxa"/>
          </w:tcPr>
          <w:p w:rsidR="00537F5C" w:rsidRDefault="00537F5C" w:rsidP="004A5238">
            <w:r>
              <w:t>Качественные и расчетные задачи по теме “Электролиз растворов и расплавов электролитов”.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23</w:t>
            </w:r>
          </w:p>
        </w:tc>
        <w:tc>
          <w:tcPr>
            <w:tcW w:w="4314" w:type="dxa"/>
          </w:tcPr>
          <w:p w:rsidR="00537F5C" w:rsidRPr="008D5EE7" w:rsidRDefault="00537F5C" w:rsidP="004A5238">
            <w:pPr>
              <w:rPr>
                <w:color w:val="FF0000"/>
              </w:rPr>
            </w:pPr>
            <w:r>
              <w:t>Качественные и расчетные задачи по теме “Электролиз растворов и расплавов электролитов”.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24</w:t>
            </w:r>
          </w:p>
        </w:tc>
        <w:tc>
          <w:tcPr>
            <w:tcW w:w="4314" w:type="dxa"/>
          </w:tcPr>
          <w:p w:rsidR="00537F5C" w:rsidRPr="008D5EE7" w:rsidRDefault="00537F5C" w:rsidP="004A5238">
            <w:pPr>
              <w:rPr>
                <w:color w:val="FF0000"/>
              </w:rPr>
            </w:pPr>
            <w:r w:rsidRPr="007F43D6">
              <w:t>Самостоятельная работа по теме:</w:t>
            </w:r>
            <w:r w:rsidRPr="008D5EE7">
              <w:rPr>
                <w:b/>
                <w:bCs/>
                <w:i/>
                <w:iCs/>
              </w:rPr>
              <w:t>Основные закономерности протекания химических реакций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25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с использованием ряда стандартных электродных потенциалов металлов.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26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Задачи с использованием ряда стандартных электродных потенциалов металлов.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27</w:t>
            </w:r>
          </w:p>
        </w:tc>
        <w:tc>
          <w:tcPr>
            <w:tcW w:w="4314" w:type="dxa"/>
          </w:tcPr>
          <w:p w:rsidR="00537F5C" w:rsidRPr="008D5EE7" w:rsidRDefault="00537F5C" w:rsidP="004A5238">
            <w:r w:rsidRPr="008D5EE7">
              <w:t>Составление уравнений окислительно-восстановительных реакций с использованием метода электронно-ионного баланса и расчеты по ним.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28</w:t>
            </w:r>
          </w:p>
        </w:tc>
        <w:tc>
          <w:tcPr>
            <w:tcW w:w="4314" w:type="dxa"/>
          </w:tcPr>
          <w:p w:rsidR="00537F5C" w:rsidRPr="008D5EE7" w:rsidRDefault="00537F5C" w:rsidP="004A5238">
            <w:r w:rsidRPr="008D5EE7">
              <w:t>Задачи на химические превращения с участием смесей неорганических веществ.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29</w:t>
            </w:r>
          </w:p>
        </w:tc>
        <w:tc>
          <w:tcPr>
            <w:tcW w:w="4314" w:type="dxa"/>
          </w:tcPr>
          <w:p w:rsidR="00537F5C" w:rsidRDefault="00537F5C" w:rsidP="004A5238">
            <w:r>
              <w:t>Качественные и количественные задачи на превращения неорганических и органических веществ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30</w:t>
            </w:r>
          </w:p>
        </w:tc>
        <w:tc>
          <w:tcPr>
            <w:tcW w:w="4314" w:type="dxa"/>
          </w:tcPr>
          <w:p w:rsidR="00537F5C" w:rsidRDefault="00537F5C" w:rsidP="004A5238">
            <w:r>
              <w:t>Качественные и количественные задачи на превращения неорганических и органических веществ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31</w:t>
            </w:r>
          </w:p>
        </w:tc>
        <w:tc>
          <w:tcPr>
            <w:tcW w:w="4314" w:type="dxa"/>
          </w:tcPr>
          <w:p w:rsidR="00537F5C" w:rsidRDefault="00537F5C" w:rsidP="004A5238">
            <w: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r>
              <w:t xml:space="preserve">Задача  </w:t>
            </w:r>
          </w:p>
          <w:p w:rsidR="00537F5C" w:rsidRDefault="00537F5C" w:rsidP="004A5238">
            <w:r>
              <w:t>записи в тетради</w:t>
            </w: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32</w:t>
            </w:r>
          </w:p>
        </w:tc>
        <w:tc>
          <w:tcPr>
            <w:tcW w:w="4314" w:type="dxa"/>
          </w:tcPr>
          <w:p w:rsidR="00537F5C" w:rsidRDefault="00537F5C" w:rsidP="004A5238">
            <w:r>
              <w:t xml:space="preserve">Итоговая контрольная работа 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lastRenderedPageBreak/>
              <w:t>33</w:t>
            </w:r>
          </w:p>
        </w:tc>
        <w:tc>
          <w:tcPr>
            <w:tcW w:w="4314" w:type="dxa"/>
          </w:tcPr>
          <w:p w:rsidR="00537F5C" w:rsidRDefault="00537F5C" w:rsidP="004A5238">
            <w:r>
              <w:t>Комбинированные задачи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  <w:tr w:rsidR="00537F5C" w:rsidTr="004A5238">
        <w:tc>
          <w:tcPr>
            <w:tcW w:w="647" w:type="dxa"/>
          </w:tcPr>
          <w:p w:rsidR="00537F5C" w:rsidRDefault="00537F5C" w:rsidP="004A5238">
            <w:pPr>
              <w:jc w:val="center"/>
            </w:pPr>
            <w:r>
              <w:t>34</w:t>
            </w:r>
          </w:p>
        </w:tc>
        <w:tc>
          <w:tcPr>
            <w:tcW w:w="4314" w:type="dxa"/>
          </w:tcPr>
          <w:p w:rsidR="00537F5C" w:rsidRDefault="00537F5C" w:rsidP="004A5238">
            <w:r>
              <w:t>Обобщение и систематизация знаний</w:t>
            </w:r>
          </w:p>
        </w:tc>
        <w:tc>
          <w:tcPr>
            <w:tcW w:w="784" w:type="dxa"/>
          </w:tcPr>
          <w:p w:rsidR="00537F5C" w:rsidRDefault="00537F5C" w:rsidP="004A5238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37F5C" w:rsidRDefault="00537F5C" w:rsidP="004A5238">
            <w:pPr>
              <w:jc w:val="center"/>
            </w:pPr>
          </w:p>
        </w:tc>
        <w:tc>
          <w:tcPr>
            <w:tcW w:w="1914" w:type="dxa"/>
          </w:tcPr>
          <w:p w:rsidR="00537F5C" w:rsidRDefault="00537F5C" w:rsidP="004A5238">
            <w:pPr>
              <w:jc w:val="center"/>
            </w:pPr>
          </w:p>
        </w:tc>
      </w:tr>
    </w:tbl>
    <w:p w:rsidR="00537F5C" w:rsidRDefault="00537F5C" w:rsidP="00537F5C">
      <w:pPr>
        <w:jc w:val="center"/>
      </w:pPr>
    </w:p>
    <w:p w:rsidR="00537F5C" w:rsidRDefault="00537F5C" w:rsidP="00537F5C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871005" w:rsidRDefault="00871005" w:rsidP="00871005">
      <w:pPr>
        <w:jc w:val="center"/>
      </w:pPr>
    </w:p>
    <w:p w:rsidR="009F3B67" w:rsidRPr="00871005" w:rsidRDefault="009F3B67" w:rsidP="00871005"/>
    <w:sectPr w:rsidR="009F3B67" w:rsidRPr="00871005" w:rsidSect="009F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00C"/>
    <w:multiLevelType w:val="multilevel"/>
    <w:tmpl w:val="A0D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E5051"/>
    <w:multiLevelType w:val="multilevel"/>
    <w:tmpl w:val="FF24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A3662"/>
    <w:multiLevelType w:val="multilevel"/>
    <w:tmpl w:val="F91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70E98"/>
    <w:multiLevelType w:val="multilevel"/>
    <w:tmpl w:val="0A1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B7A66"/>
    <w:multiLevelType w:val="multilevel"/>
    <w:tmpl w:val="CB8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13543"/>
    <w:multiLevelType w:val="multilevel"/>
    <w:tmpl w:val="033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05"/>
    <w:rsid w:val="00201C1B"/>
    <w:rsid w:val="00236046"/>
    <w:rsid w:val="00304AA3"/>
    <w:rsid w:val="00353931"/>
    <w:rsid w:val="00407DBE"/>
    <w:rsid w:val="004F5076"/>
    <w:rsid w:val="00537F5C"/>
    <w:rsid w:val="005F0E00"/>
    <w:rsid w:val="00801D70"/>
    <w:rsid w:val="00871005"/>
    <w:rsid w:val="008801EC"/>
    <w:rsid w:val="009F3B67"/>
    <w:rsid w:val="00B144E7"/>
    <w:rsid w:val="00CD3D2D"/>
    <w:rsid w:val="00D654AA"/>
    <w:rsid w:val="00DB6A74"/>
    <w:rsid w:val="00DE233B"/>
    <w:rsid w:val="00E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10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1005"/>
    <w:rPr>
      <w:b/>
      <w:bCs/>
    </w:rPr>
  </w:style>
  <w:style w:type="character" w:customStyle="1" w:styleId="apple-converted-space">
    <w:name w:val="apple-converted-space"/>
    <w:basedOn w:val="a0"/>
    <w:rsid w:val="00871005"/>
  </w:style>
  <w:style w:type="table" w:styleId="a5">
    <w:name w:val="Table Grid"/>
    <w:basedOn w:val="a1"/>
    <w:rsid w:val="0087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7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D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01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E7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4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2020-09-04T04:47:00Z</cp:lastPrinted>
  <dcterms:created xsi:type="dcterms:W3CDTF">2023-10-25T16:05:00Z</dcterms:created>
  <dcterms:modified xsi:type="dcterms:W3CDTF">2023-10-25T16:05:00Z</dcterms:modified>
</cp:coreProperties>
</file>