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8F" w:rsidRPr="007C3E35" w:rsidRDefault="00247F8F" w:rsidP="00247F8F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C3E3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АННОТАЦИЯ</w:t>
      </w:r>
    </w:p>
    <w:p w:rsidR="00247F8F" w:rsidRDefault="00247F8F" w:rsidP="00247F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 рабочей</w:t>
      </w:r>
      <w:r w:rsidRPr="00BF336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программе</w:t>
      </w:r>
    </w:p>
    <w:p w:rsidR="00247F8F" w:rsidRDefault="00247F8F" w:rsidP="00247F8F">
      <w:pPr>
        <w:shd w:val="clear" w:color="auto" w:fill="FFFFFF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E8058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Геометрии</w:t>
      </w:r>
      <w:r w:rsidRPr="00E8058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, 10-11</w:t>
      </w:r>
      <w:r w:rsidRPr="00E8058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класс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ы</w:t>
      </w:r>
    </w:p>
    <w:p w:rsidR="00247F8F" w:rsidRPr="00E8058B" w:rsidRDefault="00247F8F" w:rsidP="00247F8F">
      <w:pPr>
        <w:shd w:val="clear" w:color="auto" w:fill="FFFFFF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на 2023-24 учебный год</w:t>
      </w:r>
    </w:p>
    <w:p w:rsidR="00247F8F" w:rsidRDefault="00247F8F" w:rsidP="00247F8F">
      <w:pPr>
        <w:pStyle w:val="a3"/>
        <w:tabs>
          <w:tab w:val="left" w:pos="-284"/>
          <w:tab w:val="left" w:pos="0"/>
          <w:tab w:val="left" w:pos="5670"/>
        </w:tabs>
        <w:spacing w:line="276" w:lineRule="auto"/>
        <w:ind w:left="-426" w:firstLine="568"/>
        <w:jc w:val="center"/>
        <w:rPr>
          <w:b/>
          <w:sz w:val="24"/>
          <w:szCs w:val="24"/>
        </w:rPr>
      </w:pPr>
    </w:p>
    <w:p w:rsidR="00247F8F" w:rsidRPr="00802623" w:rsidRDefault="00247F8F" w:rsidP="00247F8F">
      <w:pPr>
        <w:spacing w:after="0" w:line="240" w:lineRule="auto"/>
        <w:ind w:firstLine="600"/>
        <w:jc w:val="both"/>
        <w:rPr>
          <w:sz w:val="24"/>
          <w:szCs w:val="24"/>
        </w:rPr>
      </w:pPr>
      <w:r w:rsidRPr="00802623">
        <w:rPr>
          <w:rFonts w:ascii="Times New Roman" w:hAnsi="Times New Roman"/>
          <w:color w:val="000000"/>
          <w:sz w:val="24"/>
          <w:szCs w:val="24"/>
        </w:rPr>
        <w:t>Геометрия является одним из базовых курсов на уровне среднего общего образования, так как обеспечивает возможность изучения дисциплин естественно-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02623">
        <w:rPr>
          <w:rFonts w:ascii="Times New Roman" w:hAnsi="Times New Roman"/>
          <w:color w:val="000000"/>
          <w:sz w:val="24"/>
          <w:szCs w:val="24"/>
        </w:rPr>
        <w:t>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2623">
        <w:rPr>
          <w:rFonts w:ascii="Times New Roman" w:hAnsi="Times New Roman"/>
          <w:color w:val="000000"/>
          <w:sz w:val="24"/>
          <w:szCs w:val="24"/>
        </w:rPr>
        <w:t>научного цикла, в частности физических задач.</w:t>
      </w:r>
    </w:p>
    <w:p w:rsidR="00247F8F" w:rsidRPr="00802623" w:rsidRDefault="00247F8F" w:rsidP="00247F8F">
      <w:pPr>
        <w:spacing w:after="0" w:line="240" w:lineRule="auto"/>
        <w:ind w:firstLine="600"/>
        <w:jc w:val="both"/>
        <w:rPr>
          <w:sz w:val="24"/>
          <w:szCs w:val="24"/>
        </w:rPr>
      </w:pPr>
      <w:r w:rsidRPr="00802623">
        <w:rPr>
          <w:rFonts w:ascii="Times New Roman" w:hAnsi="Times New Roman"/>
          <w:color w:val="000000"/>
          <w:sz w:val="24"/>
          <w:szCs w:val="24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247F8F" w:rsidRPr="00802623" w:rsidRDefault="00247F8F" w:rsidP="00247F8F">
      <w:pPr>
        <w:spacing w:after="0" w:line="240" w:lineRule="auto"/>
        <w:ind w:firstLine="600"/>
        <w:jc w:val="both"/>
        <w:rPr>
          <w:sz w:val="24"/>
          <w:szCs w:val="24"/>
        </w:rPr>
      </w:pPr>
      <w:r w:rsidRPr="00802623">
        <w:rPr>
          <w:rFonts w:ascii="Times New Roman" w:hAnsi="Times New Roman"/>
          <w:color w:val="000000"/>
          <w:sz w:val="24"/>
          <w:szCs w:val="24"/>
        </w:rPr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247F8F" w:rsidRPr="00802623" w:rsidRDefault="00247F8F" w:rsidP="00247F8F">
      <w:pPr>
        <w:spacing w:after="0" w:line="240" w:lineRule="auto"/>
        <w:ind w:firstLine="600"/>
        <w:jc w:val="both"/>
        <w:rPr>
          <w:sz w:val="24"/>
          <w:szCs w:val="24"/>
        </w:rPr>
      </w:pPr>
      <w:r w:rsidRPr="00802623">
        <w:rPr>
          <w:rFonts w:ascii="Times New Roman" w:hAnsi="Times New Roman"/>
          <w:color w:val="000000"/>
          <w:sz w:val="24"/>
          <w:szCs w:val="24"/>
        </w:rPr>
        <w:t>Переход к изучению геометрии на углублённом уровне позволяет:</w:t>
      </w:r>
    </w:p>
    <w:p w:rsidR="00247F8F" w:rsidRPr="00802623" w:rsidRDefault="00247F8F" w:rsidP="00247F8F">
      <w:pPr>
        <w:spacing w:after="0" w:line="240" w:lineRule="auto"/>
        <w:ind w:firstLine="600"/>
        <w:jc w:val="both"/>
        <w:rPr>
          <w:sz w:val="24"/>
          <w:szCs w:val="24"/>
        </w:rPr>
      </w:pPr>
      <w:r w:rsidRPr="00802623">
        <w:rPr>
          <w:rFonts w:ascii="Times New Roman" w:hAnsi="Times New Roman"/>
          <w:color w:val="000000"/>
          <w:sz w:val="24"/>
          <w:szCs w:val="24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247F8F" w:rsidRPr="00802623" w:rsidRDefault="00247F8F" w:rsidP="00247F8F">
      <w:pPr>
        <w:spacing w:after="0" w:line="240" w:lineRule="auto"/>
        <w:ind w:firstLine="600"/>
        <w:jc w:val="both"/>
        <w:rPr>
          <w:sz w:val="24"/>
          <w:szCs w:val="24"/>
        </w:rPr>
      </w:pPr>
      <w:r w:rsidRPr="00802623">
        <w:rPr>
          <w:rFonts w:ascii="Times New Roman" w:hAnsi="Times New Roman"/>
          <w:color w:val="000000"/>
          <w:sz w:val="24"/>
          <w:szCs w:val="24"/>
        </w:rPr>
        <w:t>подготовить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247F8F" w:rsidRPr="00802623" w:rsidRDefault="00247F8F" w:rsidP="00247F8F">
      <w:pPr>
        <w:spacing w:after="0" w:line="240" w:lineRule="auto"/>
        <w:ind w:firstLine="600"/>
        <w:jc w:val="both"/>
        <w:rPr>
          <w:sz w:val="24"/>
          <w:szCs w:val="24"/>
        </w:rPr>
      </w:pPr>
      <w:r w:rsidRPr="00802623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04eb6aa7-7a2b-4c78-a285-c233698ad3f6"/>
      <w:r w:rsidRPr="00802623">
        <w:rPr>
          <w:rFonts w:ascii="Times New Roman" w:hAnsi="Times New Roman"/>
          <w:color w:val="000000"/>
          <w:sz w:val="24"/>
          <w:szCs w:val="24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0"/>
      <w:r w:rsidRPr="00802623">
        <w:rPr>
          <w:rFonts w:ascii="Times New Roman" w:hAnsi="Times New Roman"/>
          <w:color w:val="000000"/>
          <w:sz w:val="24"/>
          <w:szCs w:val="24"/>
        </w:rPr>
        <w:t>‌‌</w:t>
      </w:r>
    </w:p>
    <w:p w:rsidR="00247F8F" w:rsidRPr="009B2488" w:rsidRDefault="00247F8F" w:rsidP="00247F8F">
      <w:pPr>
        <w:ind w:left="-426" w:right="-568" w:firstLine="56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47F8F" w:rsidRPr="009B2488" w:rsidRDefault="00247F8F" w:rsidP="00247F8F">
      <w:pPr>
        <w:ind w:left="-426" w:right="-568" w:firstLine="568"/>
        <w:jc w:val="both"/>
        <w:rPr>
          <w:rFonts w:ascii="Times New Roman" w:hAnsi="Times New Roman"/>
          <w:sz w:val="24"/>
          <w:szCs w:val="24"/>
        </w:rPr>
      </w:pPr>
    </w:p>
    <w:p w:rsidR="00247F8F" w:rsidRDefault="00247F8F" w:rsidP="00247F8F"/>
    <w:p w:rsidR="00420F36" w:rsidRDefault="00420F36"/>
    <w:sectPr w:rsidR="0042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8F"/>
    <w:rsid w:val="00247F8F"/>
    <w:rsid w:val="004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FDCC2-8627-48CC-92BE-6C1CD8F0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7F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</cp:revision>
  <dcterms:created xsi:type="dcterms:W3CDTF">2023-09-09T07:34:00Z</dcterms:created>
  <dcterms:modified xsi:type="dcterms:W3CDTF">2023-09-09T07:37:00Z</dcterms:modified>
</cp:coreProperties>
</file>